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color w:val="00000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  <w:color w:val="000000"/>
        </w:rPr>
      </w:pPr>
      <w:r w:rsidRPr="00115535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E247990" wp14:editId="68585609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44"/>
          <w:szCs w:val="44"/>
        </w:rPr>
      </w:pPr>
      <w:r w:rsidRPr="00115535">
        <w:rPr>
          <w:b/>
          <w:color w:val="000000"/>
          <w:sz w:val="44"/>
          <w:szCs w:val="44"/>
        </w:rPr>
        <w:t xml:space="preserve">АДМИНИСТРАЦИЯ 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r w:rsidRPr="00115535">
        <w:rPr>
          <w:b/>
          <w:color w:val="000000"/>
          <w:sz w:val="28"/>
          <w:szCs w:val="20"/>
        </w:rPr>
        <w:t>ПЕЧЕНГСКОГО МУНИЦИПАЛЬНОГО ОКРУГА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r w:rsidRPr="00115535">
        <w:rPr>
          <w:b/>
          <w:color w:val="000000"/>
          <w:sz w:val="28"/>
          <w:szCs w:val="20"/>
        </w:rPr>
        <w:t>МУРМАНСКОЙ ОБЛАСТИ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16"/>
          <w:szCs w:val="16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44"/>
          <w:szCs w:val="44"/>
        </w:rPr>
      </w:pPr>
      <w:r w:rsidRPr="00115535">
        <w:rPr>
          <w:b/>
          <w:color w:val="000000"/>
          <w:sz w:val="44"/>
          <w:szCs w:val="44"/>
        </w:rPr>
        <w:t>ПОСТАНОВЛЕНИЕ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color w:val="000000"/>
          <w:sz w:val="20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color w:val="000000"/>
          <w:sz w:val="20"/>
          <w:szCs w:val="2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b/>
          <w:color w:val="000000"/>
          <w:szCs w:val="20"/>
        </w:rPr>
      </w:pPr>
      <w:r w:rsidRPr="00115535">
        <w:rPr>
          <w:b/>
          <w:color w:val="000000"/>
          <w:szCs w:val="20"/>
        </w:rPr>
        <w:t>от</w:t>
      </w:r>
      <w:r w:rsidR="007C709D">
        <w:rPr>
          <w:b/>
          <w:color w:val="000000"/>
          <w:szCs w:val="20"/>
        </w:rPr>
        <w:t xml:space="preserve"> 25.04.2023 </w:t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3947FF">
        <w:rPr>
          <w:b/>
          <w:color w:val="000000"/>
          <w:szCs w:val="20"/>
        </w:rPr>
        <w:tab/>
      </w:r>
      <w:r w:rsidR="00A911C9">
        <w:rPr>
          <w:b/>
          <w:color w:val="000000"/>
          <w:szCs w:val="20"/>
        </w:rPr>
        <w:t xml:space="preserve">  </w:t>
      </w:r>
      <w:r w:rsidRPr="00115535">
        <w:rPr>
          <w:b/>
          <w:color w:val="000000"/>
          <w:szCs w:val="20"/>
        </w:rPr>
        <w:t xml:space="preserve"> № </w:t>
      </w:r>
      <w:r w:rsidR="007C709D">
        <w:rPr>
          <w:b/>
          <w:color w:val="000000"/>
          <w:szCs w:val="20"/>
        </w:rPr>
        <w:t>581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  <w:sz w:val="28"/>
          <w:szCs w:val="20"/>
        </w:rPr>
      </w:pPr>
      <w:proofErr w:type="spellStart"/>
      <w:r w:rsidRPr="00115535">
        <w:rPr>
          <w:b/>
          <w:color w:val="000000"/>
          <w:szCs w:val="20"/>
        </w:rPr>
        <w:t>п.г.т</w:t>
      </w:r>
      <w:proofErr w:type="spellEnd"/>
      <w:r w:rsidRPr="00115535">
        <w:rPr>
          <w:b/>
          <w:color w:val="000000"/>
          <w:szCs w:val="20"/>
        </w:rPr>
        <w:t>. Никель</w:t>
      </w: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</w:rPr>
      </w:pPr>
    </w:p>
    <w:p w:rsidR="00115535" w:rsidRPr="00115535" w:rsidRDefault="00115535" w:rsidP="001155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b/>
          <w:color w:val="000000"/>
        </w:rPr>
      </w:pPr>
    </w:p>
    <w:p w:rsidR="00B512EF" w:rsidRPr="00115535" w:rsidRDefault="00EA030B" w:rsidP="00115535">
      <w:pPr>
        <w:tabs>
          <w:tab w:val="left" w:pos="0"/>
          <w:tab w:val="left" w:pos="284"/>
          <w:tab w:val="left" w:pos="426"/>
        </w:tabs>
        <w:jc w:val="center"/>
        <w:rPr>
          <w:b/>
          <w:sz w:val="20"/>
          <w:szCs w:val="20"/>
        </w:rPr>
      </w:pPr>
      <w:r w:rsidRPr="00115535">
        <w:rPr>
          <w:b/>
          <w:sz w:val="20"/>
          <w:szCs w:val="20"/>
        </w:rPr>
        <w:t xml:space="preserve">О внесении изменений в </w:t>
      </w:r>
      <w:r w:rsidR="00B512EF" w:rsidRPr="00115535">
        <w:rPr>
          <w:b/>
          <w:sz w:val="20"/>
          <w:szCs w:val="20"/>
        </w:rPr>
        <w:t>порядок разработки, реализации и оценки эффективности</w:t>
      </w:r>
    </w:p>
    <w:p w:rsidR="004D5211" w:rsidRPr="00115535" w:rsidRDefault="00B512EF" w:rsidP="00115535">
      <w:pPr>
        <w:tabs>
          <w:tab w:val="left" w:pos="0"/>
          <w:tab w:val="left" w:pos="284"/>
          <w:tab w:val="left" w:pos="426"/>
        </w:tabs>
        <w:jc w:val="center"/>
        <w:rPr>
          <w:b/>
          <w:sz w:val="20"/>
          <w:szCs w:val="20"/>
        </w:rPr>
      </w:pPr>
      <w:r w:rsidRPr="00115535">
        <w:rPr>
          <w:b/>
          <w:sz w:val="20"/>
          <w:szCs w:val="20"/>
        </w:rPr>
        <w:t>муниципальных программ Печенгского муниципального округа</w:t>
      </w:r>
      <w:r w:rsidR="00EA030B" w:rsidRPr="00115535">
        <w:rPr>
          <w:b/>
          <w:sz w:val="20"/>
          <w:szCs w:val="20"/>
        </w:rPr>
        <w:t xml:space="preserve">, </w:t>
      </w:r>
      <w:proofErr w:type="gramStart"/>
      <w:r w:rsidR="00EA030B" w:rsidRPr="00115535">
        <w:rPr>
          <w:b/>
          <w:sz w:val="20"/>
          <w:szCs w:val="20"/>
        </w:rPr>
        <w:t>утвержденн</w:t>
      </w:r>
      <w:r w:rsidRPr="00115535">
        <w:rPr>
          <w:b/>
          <w:sz w:val="20"/>
          <w:szCs w:val="20"/>
        </w:rPr>
        <w:t>ый</w:t>
      </w:r>
      <w:proofErr w:type="gramEnd"/>
      <w:r w:rsidR="00EA030B" w:rsidRPr="00115535">
        <w:rPr>
          <w:b/>
          <w:sz w:val="20"/>
          <w:szCs w:val="20"/>
        </w:rPr>
        <w:t xml:space="preserve"> постановлением</w:t>
      </w:r>
      <w:r w:rsidRPr="00115535">
        <w:rPr>
          <w:b/>
          <w:sz w:val="20"/>
          <w:szCs w:val="20"/>
        </w:rPr>
        <w:t xml:space="preserve"> </w:t>
      </w:r>
      <w:r w:rsidR="00EA030B" w:rsidRPr="00115535">
        <w:rPr>
          <w:b/>
          <w:sz w:val="20"/>
          <w:szCs w:val="20"/>
        </w:rPr>
        <w:t xml:space="preserve"> администрации Печенгского</w:t>
      </w:r>
      <w:r w:rsidR="000C0E98" w:rsidRPr="00115535">
        <w:rPr>
          <w:b/>
          <w:sz w:val="20"/>
          <w:szCs w:val="20"/>
        </w:rPr>
        <w:t xml:space="preserve"> муниципального</w:t>
      </w:r>
      <w:r w:rsidR="00EA030B" w:rsidRPr="00115535">
        <w:rPr>
          <w:b/>
          <w:sz w:val="20"/>
          <w:szCs w:val="20"/>
        </w:rPr>
        <w:t xml:space="preserve"> </w:t>
      </w:r>
      <w:r w:rsidR="00023CB4" w:rsidRPr="00115535">
        <w:rPr>
          <w:b/>
          <w:sz w:val="20"/>
          <w:szCs w:val="20"/>
        </w:rPr>
        <w:t>округа</w:t>
      </w:r>
      <w:r w:rsidR="00EA030B" w:rsidRPr="00115535">
        <w:rPr>
          <w:b/>
          <w:sz w:val="20"/>
          <w:szCs w:val="20"/>
        </w:rPr>
        <w:t xml:space="preserve"> от </w:t>
      </w:r>
      <w:r w:rsidRPr="00115535">
        <w:rPr>
          <w:b/>
          <w:sz w:val="20"/>
          <w:szCs w:val="20"/>
        </w:rPr>
        <w:t>16.08.2021</w:t>
      </w:r>
      <w:r w:rsidR="00EA030B" w:rsidRPr="00115535">
        <w:rPr>
          <w:b/>
          <w:sz w:val="20"/>
          <w:szCs w:val="20"/>
        </w:rPr>
        <w:t xml:space="preserve"> № </w:t>
      </w:r>
      <w:r w:rsidRPr="00115535">
        <w:rPr>
          <w:b/>
          <w:sz w:val="20"/>
          <w:szCs w:val="20"/>
        </w:rPr>
        <w:t>838</w:t>
      </w:r>
    </w:p>
    <w:p w:rsidR="004D5211" w:rsidRPr="00115535" w:rsidRDefault="004D5211" w:rsidP="00115535">
      <w:pPr>
        <w:jc w:val="both"/>
      </w:pPr>
    </w:p>
    <w:p w:rsidR="004D5211" w:rsidRPr="00115535" w:rsidRDefault="004D5211" w:rsidP="00115535">
      <w:pPr>
        <w:pStyle w:val="af0"/>
        <w:spacing w:before="0" w:after="0"/>
        <w:jc w:val="both"/>
        <w:rPr>
          <w:rFonts w:ascii="Times New Roman" w:hAnsi="Times New Roman"/>
        </w:rPr>
      </w:pPr>
    </w:p>
    <w:p w:rsidR="00477AD0" w:rsidRPr="00115535" w:rsidRDefault="00477AD0" w:rsidP="001155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0"/>
          <w:tab w:val="left" w:pos="284"/>
          <w:tab w:val="left" w:pos="426"/>
        </w:tabs>
        <w:ind w:firstLine="709"/>
        <w:jc w:val="both"/>
        <w:rPr>
          <w:rFonts w:eastAsia="Calibri"/>
          <w:lang w:eastAsia="en-US"/>
        </w:rPr>
      </w:pPr>
      <w:r w:rsidRPr="00115535">
        <w:rPr>
          <w:rFonts w:eastAsia="Calibri"/>
          <w:lang w:eastAsia="en-US"/>
        </w:rPr>
        <w:t xml:space="preserve">Руководствуясь </w:t>
      </w:r>
      <w:r w:rsidR="00B512EF" w:rsidRPr="00115535">
        <w:rPr>
          <w:rFonts w:eastAsia="Calibri"/>
          <w:lang w:eastAsia="en-US"/>
        </w:rPr>
        <w:t>с</w:t>
      </w:r>
      <w:r w:rsidR="00B512EF" w:rsidRPr="00115535">
        <w:t xml:space="preserve">татьей 179 Бюджетного кодекса Российской Федерации, </w:t>
      </w:r>
    </w:p>
    <w:p w:rsidR="00477AD0" w:rsidRPr="00115535" w:rsidRDefault="00477AD0" w:rsidP="00115535">
      <w:pPr>
        <w:pStyle w:val="af0"/>
        <w:widowControl w:val="0"/>
        <w:spacing w:before="0" w:after="0"/>
        <w:jc w:val="both"/>
        <w:rPr>
          <w:rFonts w:ascii="Times New Roman" w:hAnsi="Times New Roman"/>
          <w:color w:val="000000"/>
        </w:rPr>
      </w:pPr>
    </w:p>
    <w:p w:rsidR="004D5211" w:rsidRPr="00115535" w:rsidRDefault="00EA030B" w:rsidP="00115535">
      <w:pPr>
        <w:jc w:val="both"/>
        <w:rPr>
          <w:b/>
          <w:bCs/>
        </w:rPr>
      </w:pPr>
      <w:r w:rsidRPr="00115535">
        <w:rPr>
          <w:b/>
          <w:bCs/>
        </w:rPr>
        <w:t>ПОСТАНОВЛЯЮ:</w:t>
      </w:r>
    </w:p>
    <w:p w:rsidR="004D5211" w:rsidRPr="00115535" w:rsidRDefault="004D5211" w:rsidP="00115535">
      <w:pPr>
        <w:widowControl w:val="0"/>
        <w:jc w:val="both"/>
      </w:pPr>
    </w:p>
    <w:p w:rsidR="00B512EF" w:rsidRPr="00115535" w:rsidRDefault="00115535" w:rsidP="00115535">
      <w:pPr>
        <w:pStyle w:val="21"/>
        <w:numPr>
          <w:ilvl w:val="0"/>
          <w:numId w:val="33"/>
        </w:numPr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A030B" w:rsidRPr="00115535">
        <w:rPr>
          <w:sz w:val="24"/>
          <w:szCs w:val="24"/>
        </w:rPr>
        <w:t>Внести</w:t>
      </w:r>
      <w:r w:rsidR="007C29FC">
        <w:rPr>
          <w:sz w:val="24"/>
          <w:szCs w:val="24"/>
        </w:rPr>
        <w:t xml:space="preserve"> </w:t>
      </w:r>
      <w:r w:rsidR="00B512EF" w:rsidRPr="00115535">
        <w:rPr>
          <w:sz w:val="24"/>
          <w:szCs w:val="24"/>
        </w:rPr>
        <w:t xml:space="preserve">в порядок разработки, реализации и оценки эффективности муниципальных программ Печенгского муниципального округа, утвержденный постановлением администрации Печенгского муниципального округа от 16.08.2021 № 838 </w:t>
      </w:r>
      <w:r w:rsidR="0023618C">
        <w:rPr>
          <w:sz w:val="24"/>
          <w:szCs w:val="24"/>
        </w:rPr>
        <w:t xml:space="preserve">(в редакции постановления администрации Печенгского муниципального округа </w:t>
      </w:r>
      <w:r w:rsidR="007C709D">
        <w:rPr>
          <w:sz w:val="24"/>
          <w:szCs w:val="24"/>
        </w:rPr>
        <w:br/>
      </w:r>
      <w:r w:rsidR="0023618C">
        <w:rPr>
          <w:sz w:val="24"/>
          <w:szCs w:val="24"/>
        </w:rPr>
        <w:t xml:space="preserve">от </w:t>
      </w:r>
      <w:r w:rsidR="000B67F5">
        <w:rPr>
          <w:sz w:val="24"/>
          <w:szCs w:val="24"/>
        </w:rPr>
        <w:t>20.02</w:t>
      </w:r>
      <w:r w:rsidR="0023618C">
        <w:rPr>
          <w:sz w:val="24"/>
          <w:szCs w:val="24"/>
        </w:rPr>
        <w:t>.202</w:t>
      </w:r>
      <w:r w:rsidR="000B67F5">
        <w:rPr>
          <w:sz w:val="24"/>
          <w:szCs w:val="24"/>
        </w:rPr>
        <w:t>3 № 308</w:t>
      </w:r>
      <w:r w:rsidR="0023618C">
        <w:rPr>
          <w:sz w:val="24"/>
          <w:szCs w:val="24"/>
        </w:rPr>
        <w:t xml:space="preserve">) </w:t>
      </w:r>
      <w:r w:rsidR="00B512EF" w:rsidRPr="00115535">
        <w:rPr>
          <w:sz w:val="24"/>
          <w:szCs w:val="24"/>
        </w:rPr>
        <w:t xml:space="preserve">(далее </w:t>
      </w:r>
      <w:r>
        <w:rPr>
          <w:sz w:val="24"/>
          <w:szCs w:val="24"/>
        </w:rPr>
        <w:t>-</w:t>
      </w:r>
      <w:r w:rsidR="00B512EF" w:rsidRPr="00115535">
        <w:rPr>
          <w:sz w:val="24"/>
          <w:szCs w:val="24"/>
        </w:rPr>
        <w:t xml:space="preserve"> Порядок)</w:t>
      </w:r>
      <w:r w:rsidR="007C29FC">
        <w:rPr>
          <w:sz w:val="24"/>
          <w:szCs w:val="24"/>
        </w:rPr>
        <w:t xml:space="preserve"> следующие изменения</w:t>
      </w:r>
      <w:r w:rsidR="00B512EF" w:rsidRPr="00115535">
        <w:rPr>
          <w:sz w:val="24"/>
          <w:szCs w:val="24"/>
        </w:rPr>
        <w:t>:</w:t>
      </w:r>
    </w:p>
    <w:p w:rsidR="000B67F5" w:rsidRDefault="00261DA7" w:rsidP="00115535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1.1</w:t>
      </w:r>
      <w:r w:rsidR="00DC3F99" w:rsidRPr="00115535">
        <w:rPr>
          <w:sz w:val="24"/>
          <w:szCs w:val="24"/>
        </w:rPr>
        <w:t>.</w:t>
      </w:r>
      <w:r w:rsidR="000B67F5">
        <w:rPr>
          <w:sz w:val="24"/>
          <w:szCs w:val="24"/>
        </w:rPr>
        <w:t xml:space="preserve"> </w:t>
      </w:r>
      <w:r w:rsidR="00DB6B7E">
        <w:rPr>
          <w:sz w:val="24"/>
          <w:szCs w:val="24"/>
        </w:rPr>
        <w:t xml:space="preserve">Абзац </w:t>
      </w:r>
      <w:r w:rsidR="0058496A">
        <w:rPr>
          <w:sz w:val="24"/>
          <w:szCs w:val="24"/>
        </w:rPr>
        <w:t>6 п</w:t>
      </w:r>
      <w:r w:rsidR="000B67F5">
        <w:rPr>
          <w:sz w:val="24"/>
          <w:szCs w:val="24"/>
        </w:rPr>
        <w:t>одпункт</w:t>
      </w:r>
      <w:r w:rsidR="0058496A">
        <w:rPr>
          <w:sz w:val="24"/>
          <w:szCs w:val="24"/>
        </w:rPr>
        <w:t>а</w:t>
      </w:r>
      <w:r w:rsidR="000B67F5">
        <w:rPr>
          <w:sz w:val="24"/>
          <w:szCs w:val="24"/>
        </w:rPr>
        <w:t xml:space="preserve"> 2.2.2 раздела 2</w:t>
      </w:r>
      <w:r>
        <w:rPr>
          <w:sz w:val="24"/>
          <w:szCs w:val="24"/>
        </w:rPr>
        <w:t xml:space="preserve"> Порядка </w:t>
      </w:r>
      <w:r w:rsidR="007C29FC">
        <w:rPr>
          <w:sz w:val="24"/>
          <w:szCs w:val="24"/>
        </w:rPr>
        <w:t>дополнить предложением следующего содержания</w:t>
      </w:r>
      <w:r w:rsidR="00A82868">
        <w:rPr>
          <w:sz w:val="24"/>
          <w:szCs w:val="24"/>
        </w:rPr>
        <w:t>:</w:t>
      </w:r>
      <w:r w:rsidR="007C29FC">
        <w:rPr>
          <w:sz w:val="24"/>
          <w:szCs w:val="24"/>
        </w:rPr>
        <w:t xml:space="preserve"> «</w:t>
      </w:r>
      <w:r w:rsidR="000B67F5">
        <w:rPr>
          <w:sz w:val="24"/>
          <w:szCs w:val="24"/>
        </w:rPr>
        <w:t>В случае целесообразности целевые</w:t>
      </w:r>
      <w:r w:rsidR="001863DE">
        <w:rPr>
          <w:sz w:val="24"/>
          <w:szCs w:val="24"/>
        </w:rPr>
        <w:t xml:space="preserve"> показатели могут иметь значения</w:t>
      </w:r>
      <w:r w:rsidR="000B67F5">
        <w:rPr>
          <w:sz w:val="24"/>
          <w:szCs w:val="24"/>
        </w:rPr>
        <w:t xml:space="preserve"> «да», «нет»</w:t>
      </w:r>
      <w:r w:rsidR="0058496A">
        <w:rPr>
          <w:sz w:val="24"/>
          <w:szCs w:val="24"/>
        </w:rPr>
        <w:t>;</w:t>
      </w:r>
      <w:r w:rsidR="000B67F5">
        <w:rPr>
          <w:sz w:val="24"/>
          <w:szCs w:val="24"/>
        </w:rPr>
        <w:t>».</w:t>
      </w:r>
    </w:p>
    <w:p w:rsidR="00206AD4" w:rsidRPr="00115535" w:rsidRDefault="0058496A" w:rsidP="00115535">
      <w:pPr>
        <w:pStyle w:val="a3"/>
        <w:tabs>
          <w:tab w:val="left" w:pos="709"/>
        </w:tabs>
        <w:ind w:left="0" w:firstLine="709"/>
        <w:contextualSpacing/>
        <w:jc w:val="both"/>
      </w:pPr>
      <w:r>
        <w:t>2</w:t>
      </w:r>
      <w:r w:rsidR="00C47964" w:rsidRPr="00115535">
        <w:t>. Настоящее постановление вступает в силу после его подписания.</w:t>
      </w:r>
    </w:p>
    <w:p w:rsidR="00115535" w:rsidRDefault="0058496A" w:rsidP="00115535">
      <w:pPr>
        <w:pStyle w:val="a3"/>
        <w:tabs>
          <w:tab w:val="left" w:pos="709"/>
        </w:tabs>
        <w:ind w:left="0" w:firstLine="709"/>
        <w:contextualSpacing/>
        <w:jc w:val="both"/>
      </w:pPr>
      <w:r>
        <w:t>3</w:t>
      </w:r>
      <w:r w:rsidR="00DF5ACC" w:rsidRPr="00115535">
        <w:t xml:space="preserve">. </w:t>
      </w:r>
      <w:r w:rsidR="00115535" w:rsidRPr="00115535">
        <w:t>Настоящее постановление опубликова</w:t>
      </w:r>
      <w:r w:rsidR="00A911C9">
        <w:t>ть</w:t>
      </w:r>
      <w:r w:rsidR="00115535" w:rsidRPr="00115535">
        <w:t xml:space="preserve"> в газет</w:t>
      </w:r>
      <w:r w:rsidR="007C29FC">
        <w:t>е</w:t>
      </w:r>
      <w:r w:rsidR="00115535" w:rsidRPr="00115535">
        <w:t xml:space="preserve"> «Печенга» и разме</w:t>
      </w:r>
      <w:r w:rsidR="00A911C9">
        <w:t>стить</w:t>
      </w:r>
      <w:r w:rsidR="00115535" w:rsidRPr="00115535">
        <w:t xml:space="preserve"> на сайте Печенгского муниципального округа </w:t>
      </w:r>
      <w:r w:rsidR="00A911C9">
        <w:t>в сети Интернет.</w:t>
      </w:r>
    </w:p>
    <w:p w:rsidR="00115535" w:rsidRDefault="00115535" w:rsidP="00115535">
      <w:pPr>
        <w:pStyle w:val="a3"/>
        <w:tabs>
          <w:tab w:val="left" w:pos="709"/>
        </w:tabs>
        <w:ind w:left="0" w:firstLine="709"/>
        <w:contextualSpacing/>
        <w:jc w:val="both"/>
      </w:pPr>
    </w:p>
    <w:p w:rsidR="00A911C9" w:rsidRDefault="00A911C9" w:rsidP="00115535">
      <w:pPr>
        <w:pStyle w:val="a3"/>
        <w:tabs>
          <w:tab w:val="left" w:pos="709"/>
        </w:tabs>
        <w:ind w:left="0" w:firstLine="709"/>
        <w:contextualSpacing/>
        <w:jc w:val="both"/>
      </w:pPr>
    </w:p>
    <w:p w:rsidR="00115535" w:rsidRDefault="00BD4114" w:rsidP="00115535">
      <w:pPr>
        <w:pStyle w:val="a3"/>
        <w:tabs>
          <w:tab w:val="left" w:pos="709"/>
        </w:tabs>
        <w:ind w:left="0"/>
        <w:contextualSpacing/>
        <w:jc w:val="both"/>
      </w:pPr>
      <w:r w:rsidRPr="00115535">
        <w:t>Глав</w:t>
      </w:r>
      <w:r w:rsidR="00206AD4" w:rsidRPr="00115535">
        <w:t>а</w:t>
      </w:r>
      <w:r w:rsidRPr="00115535">
        <w:t xml:space="preserve"> Печенгского муниципального округа  </w:t>
      </w:r>
      <w:r w:rsidR="00115535">
        <w:t xml:space="preserve"> </w:t>
      </w:r>
      <w:r w:rsidRPr="00115535">
        <w:t xml:space="preserve">              </w:t>
      </w:r>
      <w:r w:rsidR="00206AD4" w:rsidRPr="00115535">
        <w:t xml:space="preserve">        </w:t>
      </w:r>
      <w:r w:rsidRPr="00115535">
        <w:t xml:space="preserve">                        </w:t>
      </w:r>
      <w:r w:rsidR="00920927" w:rsidRPr="00115535">
        <w:t xml:space="preserve"> </w:t>
      </w:r>
      <w:r w:rsidR="003947FF">
        <w:t xml:space="preserve">     </w:t>
      </w:r>
      <w:r w:rsidRPr="00115535">
        <w:t xml:space="preserve"> </w:t>
      </w:r>
      <w:r w:rsidR="00115535">
        <w:t>А.В.</w:t>
      </w:r>
      <w:r w:rsidR="003947FF">
        <w:t xml:space="preserve"> </w:t>
      </w:r>
      <w:r w:rsidR="00115535">
        <w:t xml:space="preserve">Кузнецов </w:t>
      </w:r>
    </w:p>
    <w:p w:rsidR="001863DE" w:rsidRPr="007C709D" w:rsidRDefault="001863DE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58496A" w:rsidRPr="007C709D" w:rsidRDefault="0058496A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58496A" w:rsidRPr="007C709D" w:rsidRDefault="0058496A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58496A" w:rsidRPr="007C709D" w:rsidRDefault="0058496A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58496A" w:rsidRPr="007C709D" w:rsidRDefault="0058496A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58496A" w:rsidRPr="007C709D" w:rsidRDefault="0058496A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7C709D" w:rsidRDefault="007C709D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</w:p>
    <w:p w:rsidR="00A911C9" w:rsidRPr="007C709D" w:rsidRDefault="00115535" w:rsidP="00115535">
      <w:pPr>
        <w:pStyle w:val="a3"/>
        <w:tabs>
          <w:tab w:val="left" w:pos="709"/>
        </w:tabs>
        <w:ind w:left="0"/>
        <w:contextualSpacing/>
        <w:jc w:val="both"/>
        <w:rPr>
          <w:sz w:val="20"/>
          <w:szCs w:val="20"/>
        </w:rPr>
      </w:pPr>
      <w:proofErr w:type="spellStart"/>
      <w:r w:rsidRPr="007C709D">
        <w:rPr>
          <w:sz w:val="20"/>
          <w:szCs w:val="20"/>
        </w:rPr>
        <w:t>Ч</w:t>
      </w:r>
      <w:r w:rsidR="00206AD4" w:rsidRPr="007C709D">
        <w:rPr>
          <w:bCs/>
          <w:sz w:val="20"/>
          <w:szCs w:val="20"/>
        </w:rPr>
        <w:t>упина</w:t>
      </w:r>
      <w:proofErr w:type="spellEnd"/>
      <w:r w:rsidR="00206AD4" w:rsidRPr="007C709D">
        <w:rPr>
          <w:bCs/>
          <w:sz w:val="20"/>
          <w:szCs w:val="20"/>
        </w:rPr>
        <w:t xml:space="preserve"> Н.В., </w:t>
      </w:r>
      <w:r w:rsidR="00A911C9" w:rsidRPr="007C709D">
        <w:rPr>
          <w:bCs/>
          <w:sz w:val="20"/>
          <w:szCs w:val="20"/>
        </w:rPr>
        <w:t>62041</w:t>
      </w:r>
      <w:bookmarkStart w:id="0" w:name="_GoBack"/>
      <w:bookmarkEnd w:id="0"/>
    </w:p>
    <w:sectPr w:rsidR="00A911C9" w:rsidRPr="007C709D" w:rsidSect="001155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AB" w:rsidRDefault="00C74EAB">
      <w:r>
        <w:separator/>
      </w:r>
    </w:p>
  </w:endnote>
  <w:endnote w:type="continuationSeparator" w:id="0">
    <w:p w:rsidR="00C74EAB" w:rsidRDefault="00C7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AB" w:rsidRDefault="00C74EAB">
      <w:pPr>
        <w:pStyle w:val="GenStyleDefPar"/>
      </w:pPr>
      <w:r>
        <w:separator/>
      </w:r>
    </w:p>
  </w:footnote>
  <w:footnote w:type="continuationSeparator" w:id="0">
    <w:p w:rsidR="00C74EAB" w:rsidRDefault="00C74EAB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7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8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9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0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1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2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3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4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5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6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17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18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9">
    <w:nsid w:val="43E32FD8"/>
    <w:multiLevelType w:val="multilevel"/>
    <w:tmpl w:val="5BA8D21C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9" w:hanging="1800"/>
      </w:pPr>
      <w:rPr>
        <w:rFonts w:hint="default"/>
      </w:rPr>
    </w:lvl>
  </w:abstractNum>
  <w:abstractNum w:abstractNumId="20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1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2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3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4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5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28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29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30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1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2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3"/>
  </w:num>
  <w:num w:numId="5">
    <w:abstractNumId w:val="21"/>
  </w:num>
  <w:num w:numId="6">
    <w:abstractNumId w:val="16"/>
  </w:num>
  <w:num w:numId="7">
    <w:abstractNumId w:val="5"/>
  </w:num>
  <w:num w:numId="8">
    <w:abstractNumId w:val="18"/>
  </w:num>
  <w:num w:numId="9">
    <w:abstractNumId w:val="6"/>
  </w:num>
  <w:num w:numId="10">
    <w:abstractNumId w:val="27"/>
  </w:num>
  <w:num w:numId="11">
    <w:abstractNumId w:val="20"/>
  </w:num>
  <w:num w:numId="12">
    <w:abstractNumId w:val="0"/>
  </w:num>
  <w:num w:numId="13">
    <w:abstractNumId w:val="9"/>
  </w:num>
  <w:num w:numId="14">
    <w:abstractNumId w:val="17"/>
  </w:num>
  <w:num w:numId="15">
    <w:abstractNumId w:val="32"/>
  </w:num>
  <w:num w:numId="16">
    <w:abstractNumId w:val="14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23"/>
  </w:num>
  <w:num w:numId="22">
    <w:abstractNumId w:val="12"/>
  </w:num>
  <w:num w:numId="23">
    <w:abstractNumId w:val="10"/>
  </w:num>
  <w:num w:numId="24">
    <w:abstractNumId w:val="2"/>
  </w:num>
  <w:num w:numId="25">
    <w:abstractNumId w:val="28"/>
  </w:num>
  <w:num w:numId="26">
    <w:abstractNumId w:val="7"/>
  </w:num>
  <w:num w:numId="27">
    <w:abstractNumId w:val="30"/>
  </w:num>
  <w:num w:numId="28">
    <w:abstractNumId w:val="1"/>
  </w:num>
  <w:num w:numId="29">
    <w:abstractNumId w:val="8"/>
  </w:num>
  <w:num w:numId="30">
    <w:abstractNumId w:val="29"/>
  </w:num>
  <w:num w:numId="31">
    <w:abstractNumId w:val="31"/>
  </w:num>
  <w:num w:numId="32">
    <w:abstractNumId w:val="26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448F"/>
    <w:rsid w:val="00023CB4"/>
    <w:rsid w:val="000311A5"/>
    <w:rsid w:val="00067E31"/>
    <w:rsid w:val="00083FFC"/>
    <w:rsid w:val="00097CB7"/>
    <w:rsid w:val="000B26E3"/>
    <w:rsid w:val="000B4E0B"/>
    <w:rsid w:val="000B67F5"/>
    <w:rsid w:val="000C0E98"/>
    <w:rsid w:val="000D2E83"/>
    <w:rsid w:val="000E5166"/>
    <w:rsid w:val="00103AEC"/>
    <w:rsid w:val="0010603B"/>
    <w:rsid w:val="00115535"/>
    <w:rsid w:val="001863DE"/>
    <w:rsid w:val="001872DC"/>
    <w:rsid w:val="001C7EAB"/>
    <w:rsid w:val="001F6735"/>
    <w:rsid w:val="00206AD4"/>
    <w:rsid w:val="002162C8"/>
    <w:rsid w:val="0023618C"/>
    <w:rsid w:val="002471C8"/>
    <w:rsid w:val="00261DA7"/>
    <w:rsid w:val="002B4E83"/>
    <w:rsid w:val="0036066F"/>
    <w:rsid w:val="00364BB7"/>
    <w:rsid w:val="00376156"/>
    <w:rsid w:val="00382092"/>
    <w:rsid w:val="003934CD"/>
    <w:rsid w:val="003947FF"/>
    <w:rsid w:val="003B5940"/>
    <w:rsid w:val="003C600D"/>
    <w:rsid w:val="003E7F5E"/>
    <w:rsid w:val="00406DF1"/>
    <w:rsid w:val="00422F05"/>
    <w:rsid w:val="00450F2F"/>
    <w:rsid w:val="0047304C"/>
    <w:rsid w:val="00474C00"/>
    <w:rsid w:val="00477AD0"/>
    <w:rsid w:val="0048051A"/>
    <w:rsid w:val="00484CB6"/>
    <w:rsid w:val="004D2D4C"/>
    <w:rsid w:val="004D5211"/>
    <w:rsid w:val="00506FD9"/>
    <w:rsid w:val="005075D9"/>
    <w:rsid w:val="00507E11"/>
    <w:rsid w:val="00543D38"/>
    <w:rsid w:val="00577473"/>
    <w:rsid w:val="0058496A"/>
    <w:rsid w:val="0059511D"/>
    <w:rsid w:val="005B5072"/>
    <w:rsid w:val="005E1232"/>
    <w:rsid w:val="005E4CD6"/>
    <w:rsid w:val="005F6352"/>
    <w:rsid w:val="00605DBA"/>
    <w:rsid w:val="00636902"/>
    <w:rsid w:val="00642DDA"/>
    <w:rsid w:val="00650CB5"/>
    <w:rsid w:val="006649F9"/>
    <w:rsid w:val="006833A5"/>
    <w:rsid w:val="00694CCD"/>
    <w:rsid w:val="006D77B4"/>
    <w:rsid w:val="006E14CB"/>
    <w:rsid w:val="006E4EEF"/>
    <w:rsid w:val="007452F9"/>
    <w:rsid w:val="007510F9"/>
    <w:rsid w:val="00776567"/>
    <w:rsid w:val="00796AAF"/>
    <w:rsid w:val="007A6CF6"/>
    <w:rsid w:val="007C29FC"/>
    <w:rsid w:val="007C709D"/>
    <w:rsid w:val="007D3FFF"/>
    <w:rsid w:val="007E582F"/>
    <w:rsid w:val="007E6B2E"/>
    <w:rsid w:val="007E6C20"/>
    <w:rsid w:val="00816863"/>
    <w:rsid w:val="00832B79"/>
    <w:rsid w:val="00874120"/>
    <w:rsid w:val="008966AB"/>
    <w:rsid w:val="00920927"/>
    <w:rsid w:val="009313F6"/>
    <w:rsid w:val="0096000A"/>
    <w:rsid w:val="00965725"/>
    <w:rsid w:val="009A2C5C"/>
    <w:rsid w:val="009A7BA9"/>
    <w:rsid w:val="009C092E"/>
    <w:rsid w:val="009C1774"/>
    <w:rsid w:val="009D0847"/>
    <w:rsid w:val="00A07FE4"/>
    <w:rsid w:val="00A20E21"/>
    <w:rsid w:val="00A4011F"/>
    <w:rsid w:val="00A606D9"/>
    <w:rsid w:val="00A82868"/>
    <w:rsid w:val="00A911C9"/>
    <w:rsid w:val="00A9583D"/>
    <w:rsid w:val="00AA5BC4"/>
    <w:rsid w:val="00AB0653"/>
    <w:rsid w:val="00AC50B0"/>
    <w:rsid w:val="00B00B76"/>
    <w:rsid w:val="00B05AF4"/>
    <w:rsid w:val="00B16C0C"/>
    <w:rsid w:val="00B31D7F"/>
    <w:rsid w:val="00B323C5"/>
    <w:rsid w:val="00B512EF"/>
    <w:rsid w:val="00B52D4B"/>
    <w:rsid w:val="00B8342F"/>
    <w:rsid w:val="00BB72B7"/>
    <w:rsid w:val="00BC760D"/>
    <w:rsid w:val="00BD4114"/>
    <w:rsid w:val="00C06B49"/>
    <w:rsid w:val="00C3497B"/>
    <w:rsid w:val="00C355F2"/>
    <w:rsid w:val="00C47964"/>
    <w:rsid w:val="00C74EAB"/>
    <w:rsid w:val="00C818F8"/>
    <w:rsid w:val="00CE6319"/>
    <w:rsid w:val="00D0307C"/>
    <w:rsid w:val="00D06F03"/>
    <w:rsid w:val="00D12FB1"/>
    <w:rsid w:val="00D24E13"/>
    <w:rsid w:val="00D35C79"/>
    <w:rsid w:val="00D547B3"/>
    <w:rsid w:val="00D5517D"/>
    <w:rsid w:val="00D75436"/>
    <w:rsid w:val="00D81FAC"/>
    <w:rsid w:val="00D95C17"/>
    <w:rsid w:val="00DB6B7E"/>
    <w:rsid w:val="00DC3F99"/>
    <w:rsid w:val="00DF5ACC"/>
    <w:rsid w:val="00E00D48"/>
    <w:rsid w:val="00E24611"/>
    <w:rsid w:val="00E44719"/>
    <w:rsid w:val="00E50790"/>
    <w:rsid w:val="00E76A68"/>
    <w:rsid w:val="00E82AE4"/>
    <w:rsid w:val="00E92960"/>
    <w:rsid w:val="00EA030B"/>
    <w:rsid w:val="00EF464D"/>
    <w:rsid w:val="00F00B0A"/>
    <w:rsid w:val="00F233A0"/>
    <w:rsid w:val="00F6659D"/>
    <w:rsid w:val="00F90147"/>
    <w:rsid w:val="00F9236B"/>
    <w:rsid w:val="00FB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2023-04-25T09:35:00Z</cp:lastPrinted>
  <dcterms:created xsi:type="dcterms:W3CDTF">2023-04-25T09:35:00Z</dcterms:created>
  <dcterms:modified xsi:type="dcterms:W3CDTF">2023-04-28T07:46:00Z</dcterms:modified>
</cp:coreProperties>
</file>